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3269"/>
        <w:gridCol w:w="1801"/>
        <w:gridCol w:w="4252"/>
      </w:tblGrid>
      <w:tr w:rsidR="00DE2DE7" w:rsidRPr="00935E11" w:rsidTr="00170937">
        <w:trPr>
          <w:trHeight w:val="390"/>
        </w:trPr>
        <w:tc>
          <w:tcPr>
            <w:tcW w:w="3269" w:type="dxa"/>
            <w:hideMark/>
          </w:tcPr>
          <w:p w:rsidR="00DE2DE7" w:rsidRPr="00935E11" w:rsidRDefault="00DE2DE7" w:rsidP="00170937">
            <w:pPr>
              <w:suppressAutoHyphens/>
              <w:spacing w:after="0" w:line="240" w:lineRule="auto"/>
              <w:ind w:right="5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1" w:type="dxa"/>
          </w:tcPr>
          <w:p w:rsidR="00DE2DE7" w:rsidRPr="00935E11" w:rsidRDefault="00DE2DE7" w:rsidP="001709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4252" w:type="dxa"/>
            <w:hideMark/>
          </w:tcPr>
          <w:p w:rsidR="00DE2DE7" w:rsidRDefault="00DE2DE7" w:rsidP="00170937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Приложение</w:t>
            </w:r>
          </w:p>
          <w:p w:rsidR="00DE2DE7" w:rsidRPr="007339AE" w:rsidRDefault="00DE2DE7" w:rsidP="00170937">
            <w:pPr>
              <w:suppressAutoHyphens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DE2DE7" w:rsidRDefault="00DE2DE7" w:rsidP="00170937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УТВЕРЖДЕНЫ</w:t>
            </w:r>
          </w:p>
          <w:p w:rsidR="00DE2DE7" w:rsidRPr="00C74B48" w:rsidRDefault="00DE2DE7" w:rsidP="00170937">
            <w:pPr>
              <w:suppressAutoHyphens/>
              <w:spacing w:after="0" w:line="240" w:lineRule="auto"/>
              <w:ind w:left="-108" w:firstLine="108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DE2DE7" w:rsidRDefault="00AE6B03" w:rsidP="00170937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постановлением администрации </w:t>
            </w:r>
            <w:proofErr w:type="spellStart"/>
            <w:r w:rsidR="00DE2D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="00DE2D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  <w:p w:rsidR="00DE2DE7" w:rsidRPr="006C28DB" w:rsidRDefault="00DE2DE7" w:rsidP="00170937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от _________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zh-CN"/>
              </w:rPr>
              <w:t xml:space="preserve"> </w:t>
            </w:r>
            <w:r w:rsidRPr="00EC129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____</w:t>
            </w:r>
          </w:p>
        </w:tc>
      </w:tr>
    </w:tbl>
    <w:p w:rsidR="00DE2DE7" w:rsidRPr="0087548D" w:rsidRDefault="00DE2DE7" w:rsidP="00DE2DE7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zh-CN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zh-CN"/>
        </w:rPr>
        <w:t xml:space="preserve"> </w:t>
      </w:r>
    </w:p>
    <w:p w:rsidR="00DE2DE7" w:rsidRPr="0087548D" w:rsidRDefault="00DE2DE7" w:rsidP="00DE2DE7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zh-CN"/>
        </w:rPr>
      </w:pPr>
    </w:p>
    <w:p w:rsidR="00DE2DE7" w:rsidRPr="0087548D" w:rsidRDefault="00DE2DE7" w:rsidP="00DE2DE7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zh-CN"/>
        </w:rPr>
      </w:pPr>
    </w:p>
    <w:p w:rsidR="00AE6138" w:rsidRDefault="00DE2DE7" w:rsidP="00435A2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</w:t>
      </w:r>
    </w:p>
    <w:p w:rsidR="00DE2DE7" w:rsidRDefault="00AE6138" w:rsidP="00435A2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E2DE7">
        <w:rPr>
          <w:rFonts w:ascii="Times New Roman" w:hAnsi="Times New Roman" w:cs="Times New Roman"/>
          <w:sz w:val="28"/>
          <w:szCs w:val="28"/>
        </w:rPr>
        <w:t xml:space="preserve"> </w:t>
      </w:r>
      <w:r w:rsidR="00435A2D">
        <w:rPr>
          <w:rFonts w:ascii="Times New Roman" w:hAnsi="Times New Roman" w:cs="Times New Roman"/>
          <w:sz w:val="28"/>
          <w:szCs w:val="28"/>
        </w:rPr>
        <w:t>Административный</w:t>
      </w:r>
      <w:r>
        <w:rPr>
          <w:rFonts w:ascii="Times New Roman" w:hAnsi="Times New Roman" w:cs="Times New Roman"/>
          <w:sz w:val="28"/>
          <w:szCs w:val="28"/>
        </w:rPr>
        <w:t xml:space="preserve"> регламент </w:t>
      </w:r>
      <w:r w:rsidR="00DE2DE7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DE2DE7" w:rsidRPr="002428A0" w:rsidRDefault="00DE2DE7" w:rsidP="00435A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28A0">
        <w:rPr>
          <w:rFonts w:ascii="Times New Roman" w:hAnsi="Times New Roman"/>
          <w:b/>
          <w:sz w:val="28"/>
          <w:szCs w:val="28"/>
        </w:rPr>
        <w:t>«Выдача разрешения на ввод объекта в эксплуатацию</w:t>
      </w:r>
    </w:p>
    <w:p w:rsidR="00DE2DE7" w:rsidRPr="002428A0" w:rsidRDefault="00DE2DE7" w:rsidP="00435A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28A0">
        <w:rPr>
          <w:rFonts w:ascii="Times New Roman" w:hAnsi="Times New Roman"/>
          <w:b/>
          <w:sz w:val="28"/>
          <w:szCs w:val="28"/>
        </w:rPr>
        <w:t>на территории муниципального образования»</w:t>
      </w:r>
    </w:p>
    <w:p w:rsidR="00DE2DE7" w:rsidRPr="00C74B48" w:rsidRDefault="00DE2DE7" w:rsidP="00DE2DE7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zh-CN"/>
        </w:rPr>
      </w:pPr>
    </w:p>
    <w:p w:rsidR="00DE2DE7" w:rsidRPr="00C74B48" w:rsidRDefault="00DE2DE7" w:rsidP="00DE2DE7">
      <w:pPr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27"/>
          <w:szCs w:val="27"/>
          <w:lang w:eastAsia="zh-CN"/>
        </w:rPr>
      </w:pPr>
    </w:p>
    <w:p w:rsidR="00DE2DE7" w:rsidRPr="0042509F" w:rsidRDefault="00DE2DE7" w:rsidP="00DE2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09F">
        <w:rPr>
          <w:rFonts w:ascii="Times New Roman" w:hAnsi="Times New Roman"/>
          <w:bCs/>
          <w:sz w:val="28"/>
          <w:szCs w:val="28"/>
        </w:rPr>
        <w:t xml:space="preserve">1. </w:t>
      </w:r>
      <w:r w:rsidR="004901F4">
        <w:rPr>
          <w:rFonts w:ascii="Times New Roman" w:hAnsi="Times New Roman" w:cs="Times New Roman"/>
          <w:sz w:val="28"/>
          <w:szCs w:val="28"/>
        </w:rPr>
        <w:t>А</w:t>
      </w:r>
      <w:r w:rsidRPr="0042509F">
        <w:rPr>
          <w:rFonts w:ascii="Times New Roman" w:hAnsi="Times New Roman" w:cs="Times New Roman"/>
          <w:sz w:val="28"/>
          <w:szCs w:val="28"/>
        </w:rPr>
        <w:t xml:space="preserve">бзац </w:t>
      </w:r>
      <w:r w:rsidR="00D44DDB" w:rsidRPr="0042509F">
        <w:rPr>
          <w:rFonts w:ascii="Times New Roman" w:hAnsi="Times New Roman" w:cs="Times New Roman"/>
          <w:sz w:val="28"/>
          <w:szCs w:val="28"/>
        </w:rPr>
        <w:t>трети</w:t>
      </w:r>
      <w:r w:rsidR="0042509F" w:rsidRPr="0042509F">
        <w:rPr>
          <w:rFonts w:ascii="Times New Roman" w:hAnsi="Times New Roman" w:cs="Times New Roman"/>
          <w:sz w:val="28"/>
          <w:szCs w:val="28"/>
        </w:rPr>
        <w:t xml:space="preserve">й </w:t>
      </w:r>
      <w:r w:rsidR="004901F4" w:rsidRPr="0042509F">
        <w:rPr>
          <w:rFonts w:ascii="Times New Roman" w:hAnsi="Times New Roman"/>
          <w:bCs/>
          <w:sz w:val="28"/>
          <w:szCs w:val="28"/>
        </w:rPr>
        <w:t xml:space="preserve">в подразделе </w:t>
      </w:r>
      <w:r w:rsidR="004901F4" w:rsidRPr="0042509F">
        <w:rPr>
          <w:rFonts w:ascii="Times New Roman" w:hAnsi="Times New Roman" w:cs="Times New Roman"/>
          <w:sz w:val="28"/>
          <w:szCs w:val="28"/>
        </w:rPr>
        <w:t>1.2</w:t>
      </w:r>
      <w:r w:rsidR="004901F4" w:rsidRPr="004901F4">
        <w:rPr>
          <w:rFonts w:ascii="Times New Roman" w:hAnsi="Times New Roman"/>
          <w:bCs/>
          <w:sz w:val="28"/>
          <w:szCs w:val="28"/>
        </w:rPr>
        <w:t xml:space="preserve"> </w:t>
      </w:r>
      <w:r w:rsidR="004901F4">
        <w:rPr>
          <w:rFonts w:ascii="Times New Roman" w:hAnsi="Times New Roman"/>
          <w:bCs/>
          <w:sz w:val="28"/>
          <w:szCs w:val="28"/>
        </w:rPr>
        <w:t>раздела</w:t>
      </w:r>
      <w:r w:rsidR="004901F4" w:rsidRPr="0042509F">
        <w:rPr>
          <w:rFonts w:ascii="Times New Roman" w:hAnsi="Times New Roman"/>
          <w:bCs/>
          <w:sz w:val="28"/>
          <w:szCs w:val="28"/>
        </w:rPr>
        <w:t xml:space="preserve"> 1 «Общие положения» </w:t>
      </w:r>
      <w:r w:rsidR="0042509F" w:rsidRPr="0042509F">
        <w:rPr>
          <w:rFonts w:ascii="Times New Roman" w:hAnsi="Times New Roman" w:cs="Times New Roman"/>
          <w:sz w:val="28"/>
          <w:szCs w:val="28"/>
        </w:rPr>
        <w:t>исключить.</w:t>
      </w:r>
    </w:p>
    <w:p w:rsidR="00DE2DE7" w:rsidRPr="0067563B" w:rsidRDefault="00DE2DE7" w:rsidP="00DE2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63B">
        <w:rPr>
          <w:rFonts w:ascii="Times New Roman" w:hAnsi="Times New Roman" w:cs="Times New Roman"/>
          <w:sz w:val="28"/>
          <w:szCs w:val="28"/>
        </w:rPr>
        <w:t>2. В разделе 2 «Стандарт предоставления муниципальной услуги»:</w:t>
      </w:r>
    </w:p>
    <w:p w:rsidR="002458DB" w:rsidRPr="0067563B" w:rsidRDefault="00B67153" w:rsidP="00540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63B">
        <w:rPr>
          <w:rFonts w:ascii="Times New Roman" w:hAnsi="Times New Roman" w:cs="Times New Roman"/>
          <w:sz w:val="28"/>
          <w:szCs w:val="28"/>
        </w:rPr>
        <w:t xml:space="preserve">2.1. В </w:t>
      </w:r>
      <w:r w:rsidR="00720AD1" w:rsidRPr="0067563B">
        <w:rPr>
          <w:rFonts w:ascii="Times New Roman" w:hAnsi="Times New Roman" w:cs="Times New Roman"/>
          <w:sz w:val="28"/>
          <w:szCs w:val="28"/>
        </w:rPr>
        <w:t>подразделе</w:t>
      </w:r>
      <w:r w:rsidRPr="0067563B">
        <w:rPr>
          <w:rFonts w:ascii="Times New Roman" w:hAnsi="Times New Roman" w:cs="Times New Roman"/>
          <w:sz w:val="28"/>
          <w:szCs w:val="28"/>
        </w:rPr>
        <w:t xml:space="preserve"> 2.</w:t>
      </w:r>
      <w:r w:rsidR="0067563B" w:rsidRPr="0067563B">
        <w:rPr>
          <w:rFonts w:ascii="Times New Roman" w:hAnsi="Times New Roman" w:cs="Times New Roman"/>
          <w:sz w:val="28"/>
          <w:szCs w:val="28"/>
        </w:rPr>
        <w:t>6</w:t>
      </w:r>
      <w:r w:rsidR="002458DB" w:rsidRPr="0067563B">
        <w:rPr>
          <w:rFonts w:ascii="Times New Roman" w:hAnsi="Times New Roman" w:cs="Times New Roman"/>
          <w:sz w:val="28"/>
          <w:szCs w:val="28"/>
        </w:rPr>
        <w:t>:</w:t>
      </w:r>
    </w:p>
    <w:p w:rsidR="000D0EDD" w:rsidRDefault="002458DB" w:rsidP="00BF16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DD">
        <w:rPr>
          <w:rFonts w:ascii="Times New Roman" w:hAnsi="Times New Roman" w:cs="Times New Roman"/>
          <w:sz w:val="28"/>
          <w:szCs w:val="28"/>
        </w:rPr>
        <w:t>2.1.1</w:t>
      </w:r>
      <w:r w:rsidR="00C066E9" w:rsidRPr="000D0EDD">
        <w:rPr>
          <w:rFonts w:ascii="Times New Roman" w:hAnsi="Times New Roman" w:cs="Times New Roman"/>
          <w:sz w:val="28"/>
          <w:szCs w:val="28"/>
        </w:rPr>
        <w:t>.</w:t>
      </w:r>
      <w:r w:rsidR="00B67153" w:rsidRPr="000D0EDD">
        <w:rPr>
          <w:rFonts w:ascii="Times New Roman" w:hAnsi="Times New Roman" w:cs="Times New Roman"/>
          <w:sz w:val="28"/>
          <w:szCs w:val="28"/>
        </w:rPr>
        <w:t xml:space="preserve"> </w:t>
      </w:r>
      <w:r w:rsidR="000D0EDD" w:rsidRPr="000D0EDD">
        <w:rPr>
          <w:rFonts w:ascii="Times New Roman" w:hAnsi="Times New Roman" w:cs="Times New Roman"/>
          <w:sz w:val="28"/>
          <w:szCs w:val="28"/>
        </w:rPr>
        <w:t xml:space="preserve">Подпункт 2.6.1.6 </w:t>
      </w:r>
      <w:r w:rsidR="00BF16A5">
        <w:rPr>
          <w:rFonts w:ascii="Times New Roman" w:hAnsi="Times New Roman" w:cs="Times New Roman"/>
          <w:sz w:val="28"/>
          <w:szCs w:val="28"/>
        </w:rPr>
        <w:t xml:space="preserve">пункта 2.6.1 </w:t>
      </w:r>
      <w:r w:rsidR="000D0EDD" w:rsidRPr="000D0EDD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0D0EDD" w:rsidRDefault="000D0EDD" w:rsidP="000D0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D0EDD">
        <w:rPr>
          <w:rFonts w:ascii="Times New Roman" w:hAnsi="Times New Roman" w:cs="Times New Roman"/>
          <w:sz w:val="28"/>
          <w:szCs w:val="28"/>
        </w:rPr>
        <w:t xml:space="preserve">2.6.1.6. </w:t>
      </w:r>
      <w:proofErr w:type="gramStart"/>
      <w:r w:rsidRPr="000D0EDD">
        <w:rPr>
          <w:rFonts w:ascii="Times New Roman" w:hAnsi="Times New Roman" w:cs="Times New Roman"/>
          <w:sz w:val="28"/>
          <w:szCs w:val="28"/>
        </w:rPr>
        <w:t>Акт, подтверждающий соответствие параметров построенного, реконструированного объекта капитального строительства проектной документации</w:t>
      </w:r>
      <w:r w:rsidR="0009734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в части соответствия проектной документации требованиям,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указанным в пункте 1 части 5 статьи 49 Градостроительного Кодекса)</w:t>
      </w:r>
      <w:r w:rsidRPr="000D0EDD">
        <w:rPr>
          <w:rFonts w:ascii="Times New Roman" w:hAnsi="Times New Roman" w:cs="Times New Roman"/>
          <w:sz w:val="28"/>
          <w:szCs w:val="28"/>
        </w:rPr>
        <w:t>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 осуществления строительного</w:t>
      </w:r>
      <w:proofErr w:type="gramEnd"/>
      <w:r w:rsidRPr="000D0EDD">
        <w:rPr>
          <w:rFonts w:ascii="Times New Roman" w:hAnsi="Times New Roman" w:cs="Times New Roman"/>
          <w:sz w:val="28"/>
          <w:szCs w:val="28"/>
        </w:rPr>
        <w:t xml:space="preserve"> контроля на основании договора)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D0EDD">
        <w:rPr>
          <w:rFonts w:ascii="Times New Roman" w:hAnsi="Times New Roman" w:cs="Times New Roman"/>
          <w:sz w:val="28"/>
          <w:szCs w:val="28"/>
        </w:rPr>
        <w:t>.</w:t>
      </w:r>
    </w:p>
    <w:p w:rsidR="000D0EDD" w:rsidRDefault="00BF16A5" w:rsidP="000D0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0D0EDD">
        <w:rPr>
          <w:rFonts w:ascii="Times New Roman" w:hAnsi="Times New Roman" w:cs="Times New Roman"/>
          <w:sz w:val="28"/>
          <w:szCs w:val="28"/>
        </w:rPr>
        <w:t>2</w:t>
      </w:r>
      <w:r w:rsidR="000D0EDD" w:rsidRPr="000D0ED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D0EDD">
        <w:rPr>
          <w:rFonts w:ascii="Times New Roman" w:hAnsi="Times New Roman" w:cs="Times New Roman"/>
          <w:sz w:val="28"/>
          <w:szCs w:val="28"/>
        </w:rPr>
        <w:t>Подпункт 2.6.1.7</w:t>
      </w:r>
      <w:r w:rsidR="00B149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пункта 2.6.1 </w:t>
      </w:r>
      <w:r w:rsidR="00B14909">
        <w:rPr>
          <w:rFonts w:ascii="Times New Roman" w:hAnsi="Times New Roman" w:cs="Times New Roman"/>
          <w:sz w:val="28"/>
          <w:szCs w:val="28"/>
        </w:rPr>
        <w:t>дополнить словами «, а также документы, подтверждающие передачу гарантирующим поставщикам электрической энергии в эксплуатацию приборов учета электрической энергии многоквартирных домов и помещений в многоквартирных домах, подписанные представителями гарантирующих поставщиков электрической энергии».</w:t>
      </w:r>
      <w:proofErr w:type="gramEnd"/>
    </w:p>
    <w:p w:rsidR="00B14909" w:rsidRDefault="00BF16A5" w:rsidP="000D0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B14909">
        <w:rPr>
          <w:rFonts w:ascii="Times New Roman" w:hAnsi="Times New Roman" w:cs="Times New Roman"/>
          <w:sz w:val="28"/>
          <w:szCs w:val="28"/>
        </w:rPr>
        <w:t xml:space="preserve">3. Подпункт 2.6.1.9 </w:t>
      </w:r>
      <w:r>
        <w:rPr>
          <w:rFonts w:ascii="Times New Roman" w:hAnsi="Times New Roman" w:cs="Times New Roman"/>
          <w:sz w:val="28"/>
          <w:szCs w:val="28"/>
        </w:rPr>
        <w:t xml:space="preserve">пункта 2.6.1 </w:t>
      </w:r>
      <w:r w:rsidR="00B14909" w:rsidRPr="000D0EDD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14909" w:rsidRDefault="00B14909" w:rsidP="00B1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14909">
        <w:rPr>
          <w:rFonts w:ascii="Times New Roman" w:hAnsi="Times New Roman" w:cs="Times New Roman"/>
          <w:sz w:val="28"/>
          <w:szCs w:val="28"/>
        </w:rPr>
        <w:t xml:space="preserve">2.6.1.9. </w:t>
      </w:r>
      <w:proofErr w:type="gramStart"/>
      <w:r w:rsidRPr="00B14909">
        <w:rPr>
          <w:rFonts w:ascii="Times New Roman" w:hAnsi="Times New Roman" w:cs="Times New Roman"/>
          <w:sz w:val="28"/>
          <w:szCs w:val="28"/>
        </w:rPr>
        <w:t xml:space="preserve">Заключение органа государственного строительного надзора </w:t>
      </w:r>
      <w:r w:rsidRPr="00B14909">
        <w:rPr>
          <w:rFonts w:ascii="Times New Roman" w:hAnsi="Times New Roman" w:cs="Times New Roman"/>
          <w:sz w:val="28"/>
          <w:szCs w:val="28"/>
        </w:rPr>
        <w:br/>
        <w:t xml:space="preserve">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 о соответствии построенного, реконструированного объекта капитального строительства </w:t>
      </w:r>
      <w:r w:rsidR="00BD4E84">
        <w:rPr>
          <w:rFonts w:ascii="Times New Roman" w:hAnsi="Times New Roman" w:cs="Times New Roman"/>
          <w:sz w:val="28"/>
          <w:szCs w:val="28"/>
        </w:rPr>
        <w:t xml:space="preserve">указанным в пункте 1 части 5 статьи 49 </w:t>
      </w:r>
      <w:r w:rsidR="00BD4E84">
        <w:rPr>
          <w:rFonts w:ascii="Times New Roman" w:hAnsi="Times New Roman" w:cs="Times New Roman"/>
          <w:sz w:val="28"/>
          <w:szCs w:val="28"/>
        </w:rPr>
        <w:lastRenderedPageBreak/>
        <w:t xml:space="preserve">Градостроительного Кодекса Российской Федерации </w:t>
      </w:r>
      <w:r w:rsidRPr="00B14909">
        <w:rPr>
          <w:rFonts w:ascii="Times New Roman" w:hAnsi="Times New Roman" w:cs="Times New Roman"/>
          <w:sz w:val="28"/>
          <w:szCs w:val="28"/>
        </w:rPr>
        <w:t>требованиям проектной документации (включая проектную документацию, в которой учтены изменения, внесенные в соответствии с частями 3.8 и</w:t>
      </w:r>
      <w:proofErr w:type="gramEnd"/>
      <w:r w:rsidRPr="00B149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4909">
        <w:rPr>
          <w:rFonts w:ascii="Times New Roman" w:hAnsi="Times New Roman" w:cs="Times New Roman"/>
          <w:sz w:val="28"/>
          <w:szCs w:val="28"/>
        </w:rPr>
        <w:t>3.9 статьи 49 Градостроительного кодекса Российской Федерации),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уполномоченного 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частью 7 статьи 54 Градостроительного кодекса Российской Федерации</w:t>
      </w:r>
      <w:r w:rsidR="00BD4E84">
        <w:rPr>
          <w:rFonts w:ascii="Times New Roman" w:hAnsi="Times New Roman" w:cs="Times New Roman"/>
          <w:sz w:val="28"/>
          <w:szCs w:val="28"/>
        </w:rPr>
        <w:t>»</w:t>
      </w:r>
      <w:r w:rsidRPr="00B1490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122EE" w:rsidRDefault="00BD4E84" w:rsidP="00BD4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63B">
        <w:rPr>
          <w:rFonts w:ascii="Times New Roman" w:hAnsi="Times New Roman" w:cs="Times New Roman"/>
          <w:sz w:val="28"/>
          <w:szCs w:val="28"/>
        </w:rPr>
        <w:t>2.</w:t>
      </w:r>
      <w:r w:rsidR="00BF16A5">
        <w:rPr>
          <w:rFonts w:ascii="Times New Roman" w:hAnsi="Times New Roman" w:cs="Times New Roman"/>
          <w:sz w:val="28"/>
          <w:szCs w:val="28"/>
        </w:rPr>
        <w:t>1.4</w:t>
      </w:r>
      <w:r w:rsidRPr="0067563B">
        <w:rPr>
          <w:rFonts w:ascii="Times New Roman" w:hAnsi="Times New Roman" w:cs="Times New Roman"/>
          <w:sz w:val="28"/>
          <w:szCs w:val="28"/>
        </w:rPr>
        <w:t xml:space="preserve">. </w:t>
      </w:r>
      <w:r w:rsidR="006D135E">
        <w:rPr>
          <w:rFonts w:ascii="Times New Roman" w:hAnsi="Times New Roman" w:cs="Times New Roman"/>
          <w:sz w:val="28"/>
          <w:szCs w:val="28"/>
        </w:rPr>
        <w:t>Пункт 2.6.1 дополнить подпунктом 2.6.1.13 следующего содержания:</w:t>
      </w:r>
    </w:p>
    <w:p w:rsidR="006D135E" w:rsidRDefault="006D135E" w:rsidP="00BD4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«2.6.1.13. </w:t>
      </w:r>
      <w:r w:rsidRPr="006D135E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6D135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D135E">
        <w:rPr>
          <w:rFonts w:ascii="Times New Roman" w:hAnsi="Times New Roman" w:cs="Times New Roman"/>
          <w:sz w:val="28"/>
          <w:szCs w:val="28"/>
        </w:rPr>
        <w:t xml:space="preserve"> если подано заявление о выдаче разрешения на ввод объекта в эксплуатацию в отношении этапа строительства, реконструкции объекта капитального строит</w:t>
      </w:r>
      <w:r>
        <w:rPr>
          <w:rFonts w:ascii="Times New Roman" w:hAnsi="Times New Roman" w:cs="Times New Roman"/>
          <w:sz w:val="28"/>
          <w:szCs w:val="28"/>
        </w:rPr>
        <w:t>ельства, документы, указанные в подпунктах 2.6.1.5, 2.6.1.6</w:t>
      </w:r>
      <w:r w:rsidRPr="006D135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2.6.1.12 </w:t>
      </w:r>
      <w:r w:rsidRPr="006D13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Административного регламента</w:t>
      </w:r>
      <w:r w:rsidRPr="006D135E">
        <w:rPr>
          <w:rFonts w:ascii="Times New Roman" w:hAnsi="Times New Roman" w:cs="Times New Roman"/>
          <w:sz w:val="28"/>
          <w:szCs w:val="28"/>
        </w:rPr>
        <w:t xml:space="preserve">, оформляются в части, относящейся к соответствующему этапу строительства, реконструкции объекта капитального строительства. </w:t>
      </w:r>
      <w:proofErr w:type="gramStart"/>
      <w:r w:rsidRPr="006D135E">
        <w:rPr>
          <w:rFonts w:ascii="Times New Roman" w:hAnsi="Times New Roman" w:cs="Times New Roman"/>
          <w:sz w:val="28"/>
          <w:szCs w:val="28"/>
        </w:rPr>
        <w:t>В указанном случае в заявлении о выдаче разрешения на ввод объекта в эксплуатацию</w:t>
      </w:r>
      <w:proofErr w:type="gramEnd"/>
      <w:r w:rsidRPr="006D135E">
        <w:rPr>
          <w:rFonts w:ascii="Times New Roman" w:hAnsi="Times New Roman" w:cs="Times New Roman"/>
          <w:sz w:val="28"/>
          <w:szCs w:val="28"/>
        </w:rPr>
        <w:t xml:space="preserve"> в отношении этапа строительства,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D135E">
        <w:rPr>
          <w:rFonts w:ascii="Times New Roman" w:hAnsi="Times New Roman" w:cs="Times New Roman"/>
          <w:sz w:val="28"/>
          <w:szCs w:val="28"/>
        </w:rPr>
        <w:t>.</w:t>
      </w:r>
    </w:p>
    <w:p w:rsidR="00BD4E84" w:rsidRDefault="00D122EE" w:rsidP="00BD4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BD4E84" w:rsidRPr="0067563B">
        <w:rPr>
          <w:rFonts w:ascii="Times New Roman" w:hAnsi="Times New Roman" w:cs="Times New Roman"/>
          <w:sz w:val="28"/>
          <w:szCs w:val="28"/>
        </w:rPr>
        <w:t>В подразделе 2.</w:t>
      </w:r>
      <w:r w:rsidR="00BD4E84">
        <w:rPr>
          <w:rFonts w:ascii="Times New Roman" w:hAnsi="Times New Roman" w:cs="Times New Roman"/>
          <w:sz w:val="28"/>
          <w:szCs w:val="28"/>
        </w:rPr>
        <w:t>8</w:t>
      </w:r>
      <w:r w:rsidR="00BD4E84" w:rsidRPr="0067563B">
        <w:rPr>
          <w:rFonts w:ascii="Times New Roman" w:hAnsi="Times New Roman" w:cs="Times New Roman"/>
          <w:sz w:val="28"/>
          <w:szCs w:val="28"/>
        </w:rPr>
        <w:t>:</w:t>
      </w:r>
    </w:p>
    <w:p w:rsidR="00BD4E84" w:rsidRDefault="00BD4E84" w:rsidP="00BD4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Pr="000D0EDD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Пункт 2.8.3 изложить в следующей редакции</w:t>
      </w:r>
      <w:r w:rsidRPr="000D0EDD">
        <w:rPr>
          <w:rFonts w:ascii="Times New Roman" w:hAnsi="Times New Roman" w:cs="Times New Roman"/>
          <w:sz w:val="28"/>
          <w:szCs w:val="28"/>
        </w:rPr>
        <w:t>:</w:t>
      </w:r>
    </w:p>
    <w:p w:rsidR="00D2360F" w:rsidRDefault="00BD4E84" w:rsidP="00D236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9734D" w:rsidRPr="0009734D">
        <w:rPr>
          <w:rFonts w:ascii="Times New Roman" w:hAnsi="Times New Roman" w:cs="Times New Roman"/>
          <w:sz w:val="28"/>
          <w:szCs w:val="28"/>
        </w:rPr>
        <w:t>2.8.3. Несоответствие объекта капитального строительства требованиям, установленным в разрешении на строительство</w:t>
      </w:r>
      <w:r w:rsidR="00D2360F">
        <w:rPr>
          <w:rFonts w:ascii="Times New Roman" w:hAnsi="Times New Roman" w:cs="Times New Roman"/>
          <w:sz w:val="28"/>
          <w:szCs w:val="28"/>
        </w:rPr>
        <w:t xml:space="preserve">, за исключением </w:t>
      </w:r>
      <w:proofErr w:type="gramStart"/>
      <w:r w:rsidR="00D2360F">
        <w:rPr>
          <w:rFonts w:ascii="Times New Roman" w:hAnsi="Times New Roman" w:cs="Times New Roman"/>
          <w:sz w:val="28"/>
          <w:szCs w:val="28"/>
        </w:rPr>
        <w:t>случаев изменения площади объекта капитального строительства</w:t>
      </w:r>
      <w:proofErr w:type="gramEnd"/>
      <w:r w:rsidR="00D2360F">
        <w:rPr>
          <w:rFonts w:ascii="Times New Roman" w:hAnsi="Times New Roman" w:cs="Times New Roman"/>
          <w:sz w:val="28"/>
          <w:szCs w:val="28"/>
        </w:rPr>
        <w:t xml:space="preserve"> в соответствии с частью 6.2 статьи 55 </w:t>
      </w:r>
      <w:r w:rsidR="00D2360F" w:rsidRPr="00B14909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="00D2360F">
        <w:rPr>
          <w:rFonts w:ascii="Times New Roman" w:hAnsi="Times New Roman" w:cs="Times New Roman"/>
          <w:sz w:val="28"/>
          <w:szCs w:val="28"/>
        </w:rPr>
        <w:t>»</w:t>
      </w:r>
      <w:r w:rsidR="00D2360F" w:rsidRPr="00B14909">
        <w:rPr>
          <w:rFonts w:ascii="Times New Roman" w:hAnsi="Times New Roman" w:cs="Times New Roman"/>
          <w:sz w:val="28"/>
          <w:szCs w:val="28"/>
        </w:rPr>
        <w:t>.</w:t>
      </w:r>
    </w:p>
    <w:p w:rsidR="0009734D" w:rsidRPr="0009734D" w:rsidRDefault="004570A3" w:rsidP="000973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 Пункт 2.8.4 изложить в следующей редакции</w:t>
      </w:r>
      <w:r w:rsidRPr="000D0EDD">
        <w:rPr>
          <w:rFonts w:ascii="Times New Roman" w:hAnsi="Times New Roman" w:cs="Times New Roman"/>
          <w:sz w:val="28"/>
          <w:szCs w:val="28"/>
        </w:rPr>
        <w:t>:</w:t>
      </w:r>
    </w:p>
    <w:p w:rsidR="004570A3" w:rsidRDefault="004570A3" w:rsidP="00457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570A3">
        <w:rPr>
          <w:rFonts w:ascii="Times New Roman" w:hAnsi="Times New Roman" w:cs="Times New Roman"/>
          <w:sz w:val="28"/>
          <w:szCs w:val="28"/>
        </w:rPr>
        <w:t>2.8.4. Несоответствие параметров построенного, реконструированного объекта капитального строительства проектной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, за исключением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случаев изменения площади объекта капитального строительства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соответствии с частью 6.2 статьи 55 </w:t>
      </w:r>
      <w:r w:rsidRPr="00B14909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14909">
        <w:rPr>
          <w:rFonts w:ascii="Times New Roman" w:hAnsi="Times New Roman" w:cs="Times New Roman"/>
          <w:sz w:val="28"/>
          <w:szCs w:val="28"/>
        </w:rPr>
        <w:t>.</w:t>
      </w:r>
    </w:p>
    <w:p w:rsidR="004570A3" w:rsidRDefault="005C5C87" w:rsidP="00457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разделе 3 «</w:t>
      </w:r>
      <w:r w:rsidRPr="005C5C87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5C5C87" w:rsidRDefault="005C5C87" w:rsidP="00457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D625B3">
        <w:rPr>
          <w:rFonts w:ascii="Times New Roman" w:hAnsi="Times New Roman" w:cs="Times New Roman"/>
          <w:sz w:val="28"/>
          <w:szCs w:val="28"/>
        </w:rPr>
        <w:t>Абзацы шестой, седьмой, восьмой, девятый и десятый подраздела 3.5 изложить в следующей редакции:</w:t>
      </w:r>
    </w:p>
    <w:p w:rsidR="00D625B3" w:rsidRPr="00EA71EB" w:rsidRDefault="00D625B3" w:rsidP="00457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1EB">
        <w:rPr>
          <w:rFonts w:ascii="Times New Roman" w:hAnsi="Times New Roman" w:cs="Times New Roman"/>
          <w:sz w:val="28"/>
          <w:szCs w:val="28"/>
        </w:rPr>
        <w:t>«</w:t>
      </w:r>
      <w:r w:rsidR="0070685A" w:rsidRPr="00EA71EB">
        <w:rPr>
          <w:rFonts w:ascii="Times New Roman" w:hAnsi="Times New Roman" w:cs="Times New Roman"/>
          <w:sz w:val="28"/>
          <w:szCs w:val="28"/>
        </w:rPr>
        <w:t xml:space="preserve">Администрация, уполномоченная </w:t>
      </w:r>
      <w:r w:rsidRPr="00EA71EB">
        <w:rPr>
          <w:rFonts w:ascii="Times New Roman" w:hAnsi="Times New Roman" w:cs="Times New Roman"/>
          <w:sz w:val="28"/>
          <w:szCs w:val="28"/>
        </w:rPr>
        <w:t>на выдачу разрешений на вв</w:t>
      </w:r>
      <w:r w:rsidR="0070685A" w:rsidRPr="00EA71EB">
        <w:rPr>
          <w:rFonts w:ascii="Times New Roman" w:hAnsi="Times New Roman" w:cs="Times New Roman"/>
          <w:sz w:val="28"/>
          <w:szCs w:val="28"/>
        </w:rPr>
        <w:t>од объекта в эксплуатацию, выдае</w:t>
      </w:r>
      <w:r w:rsidR="00EA71EB" w:rsidRPr="00EA71EB">
        <w:rPr>
          <w:rFonts w:ascii="Times New Roman" w:hAnsi="Times New Roman" w:cs="Times New Roman"/>
          <w:sz w:val="28"/>
          <w:szCs w:val="28"/>
        </w:rPr>
        <w:t>т указанно</w:t>
      </w:r>
      <w:r w:rsidRPr="00EA71EB">
        <w:rPr>
          <w:rFonts w:ascii="Times New Roman" w:hAnsi="Times New Roman" w:cs="Times New Roman"/>
          <w:sz w:val="28"/>
          <w:szCs w:val="28"/>
        </w:rPr>
        <w:t>е разрешени</w:t>
      </w:r>
      <w:r w:rsidR="00EA71EB" w:rsidRPr="00EA71EB">
        <w:rPr>
          <w:rFonts w:ascii="Times New Roman" w:hAnsi="Times New Roman" w:cs="Times New Roman"/>
          <w:sz w:val="28"/>
          <w:szCs w:val="28"/>
        </w:rPr>
        <w:t>е</w:t>
      </w:r>
      <w:r w:rsidRPr="00EA71EB">
        <w:rPr>
          <w:rFonts w:ascii="Times New Roman" w:hAnsi="Times New Roman" w:cs="Times New Roman"/>
          <w:sz w:val="28"/>
          <w:szCs w:val="28"/>
        </w:rPr>
        <w:t xml:space="preserve"> в отношении этапов строительства, реконструкции объектов капитального строи</w:t>
      </w:r>
      <w:bookmarkStart w:id="0" w:name="_GoBack"/>
      <w:bookmarkEnd w:id="0"/>
      <w:r w:rsidRPr="00EA71EB">
        <w:rPr>
          <w:rFonts w:ascii="Times New Roman" w:hAnsi="Times New Roman" w:cs="Times New Roman"/>
          <w:sz w:val="28"/>
          <w:szCs w:val="28"/>
        </w:rPr>
        <w:t xml:space="preserve">тельства в случаях, </w:t>
      </w:r>
      <w:r w:rsidRPr="00EA71EB">
        <w:rPr>
          <w:rFonts w:ascii="Times New Roman" w:hAnsi="Times New Roman" w:cs="Times New Roman"/>
          <w:sz w:val="28"/>
          <w:szCs w:val="28"/>
        </w:rPr>
        <w:lastRenderedPageBreak/>
        <w:t>предусмотренных частью 12 статьи 51 и частью 3.3 статьи 52 Градостроительного Кодекса Российской Федерации.</w:t>
      </w:r>
    </w:p>
    <w:p w:rsidR="00D625B3" w:rsidRPr="00D625B3" w:rsidRDefault="00D625B3" w:rsidP="00D625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625B3">
        <w:rPr>
          <w:rFonts w:ascii="Times New Roman" w:eastAsia="Calibri" w:hAnsi="Times New Roman" w:cs="Times New Roman"/>
          <w:sz w:val="28"/>
          <w:szCs w:val="28"/>
          <w:lang w:eastAsia="ru-RU"/>
        </w:rPr>
        <w:t>Результатами выполнения административной процедуры являются:</w:t>
      </w:r>
    </w:p>
    <w:p w:rsidR="00D625B3" w:rsidRPr="00D625B3" w:rsidRDefault="00D625B3" w:rsidP="00D625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625B3">
        <w:rPr>
          <w:rFonts w:ascii="Times New Roman" w:eastAsia="Calibri" w:hAnsi="Times New Roman" w:cs="Times New Roman"/>
          <w:sz w:val="28"/>
          <w:szCs w:val="28"/>
          <w:lang w:eastAsia="ru-RU"/>
        </w:rPr>
        <w:t>выдача (направление) заявителю разрешения на ввод объекта в эксплуатацию;</w:t>
      </w:r>
    </w:p>
    <w:p w:rsidR="00D625B3" w:rsidRPr="00D625B3" w:rsidRDefault="00D625B3" w:rsidP="00D625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625B3">
        <w:rPr>
          <w:rFonts w:ascii="Times New Roman" w:eastAsia="Calibri" w:hAnsi="Times New Roman" w:cs="Times New Roman"/>
          <w:sz w:val="28"/>
          <w:szCs w:val="28"/>
          <w:lang w:eastAsia="ru-RU"/>
        </w:rPr>
        <w:t>выдача (направление) заявителю уведомления об отказе в предоставлении муниципальной услуги.</w:t>
      </w:r>
    </w:p>
    <w:p w:rsidR="00D625B3" w:rsidRPr="00D625B3" w:rsidRDefault="00D625B3" w:rsidP="00D625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5B3">
        <w:rPr>
          <w:rFonts w:ascii="Times New Roman" w:eastAsia="Calibri" w:hAnsi="Times New Roman" w:cs="Times New Roman"/>
          <w:sz w:val="28"/>
          <w:szCs w:val="28"/>
        </w:rPr>
        <w:t>Максимальный срок выполнения действий не может превышать 1 день с момента подписания уполномоченным должностным лицом результата предоставления муниципальной услуги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D625B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6B53" w:rsidRPr="00D625B3" w:rsidRDefault="00886B53" w:rsidP="00720A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5BD2" w:rsidRPr="00D625B3" w:rsidRDefault="009F5BD2" w:rsidP="004E1F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BD2" w:rsidRPr="00D625B3" w:rsidRDefault="009F5BD2" w:rsidP="00AE6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BD2" w:rsidRDefault="009F5BD2" w:rsidP="009F5BD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9F5BD2" w:rsidSect="004F2693">
      <w:headerReference w:type="default" r:id="rId9"/>
      <w:headerReference w:type="first" r:id="rId10"/>
      <w:pgSz w:w="11906" w:h="16838"/>
      <w:pgMar w:top="1418" w:right="567" w:bottom="96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1F0" w:rsidRDefault="000421F0" w:rsidP="00EF2E8F">
      <w:pPr>
        <w:spacing w:after="0" w:line="240" w:lineRule="auto"/>
      </w:pPr>
      <w:r>
        <w:separator/>
      </w:r>
    </w:p>
  </w:endnote>
  <w:endnote w:type="continuationSeparator" w:id="0">
    <w:p w:rsidR="000421F0" w:rsidRDefault="000421F0" w:rsidP="00EF2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1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1F0" w:rsidRDefault="000421F0" w:rsidP="00EF2E8F">
      <w:pPr>
        <w:spacing w:after="0" w:line="240" w:lineRule="auto"/>
      </w:pPr>
      <w:r>
        <w:separator/>
      </w:r>
    </w:p>
  </w:footnote>
  <w:footnote w:type="continuationSeparator" w:id="0">
    <w:p w:rsidR="000421F0" w:rsidRDefault="000421F0" w:rsidP="00EF2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90944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0B0" w:rsidRPr="00206A3A" w:rsidRDefault="008520B0">
        <w:pPr>
          <w:pStyle w:val="a4"/>
          <w:jc w:val="center"/>
          <w:rPr>
            <w:sz w:val="28"/>
            <w:szCs w:val="28"/>
          </w:rPr>
        </w:pPr>
        <w:r w:rsidRPr="00206A3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06A3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06A3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A71EB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206A3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2E8F" w:rsidRPr="007261F0" w:rsidRDefault="00EF2E8F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4"/>
      <w:jc w:val="center"/>
    </w:pPr>
  </w:p>
  <w:p w:rsidR="00EF2E8F" w:rsidRDefault="00EF2E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D165B"/>
    <w:multiLevelType w:val="multilevel"/>
    <w:tmpl w:val="2AE60480"/>
    <w:lvl w:ilvl="0">
      <w:start w:val="1"/>
      <w:numFmt w:val="decimal"/>
      <w:pStyle w:val="1"/>
      <w:lvlText w:val="%1"/>
      <w:lvlJc w:val="left"/>
      <w:pPr>
        <w:tabs>
          <w:tab w:val="num" w:pos="1072"/>
        </w:tabs>
        <w:ind w:firstLine="709"/>
      </w:pPr>
      <w:rPr>
        <w:rFonts w:hint="default"/>
      </w:rPr>
    </w:lvl>
    <w:lvl w:ilvl="1">
      <w:start w:val="7"/>
      <w:numFmt w:val="decimal"/>
      <w:lvlRestart w:val="0"/>
      <w:pStyle w:val="2"/>
      <w:lvlText w:val="%1.%2"/>
      <w:lvlJc w:val="left"/>
      <w:pPr>
        <w:tabs>
          <w:tab w:val="num" w:pos="1429"/>
        </w:tabs>
        <w:ind w:firstLine="709"/>
      </w:pPr>
      <w:rPr>
        <w:rFonts w:hint="default"/>
      </w:rPr>
    </w:lvl>
    <w:lvl w:ilvl="2">
      <w:start w:val="1"/>
      <w:numFmt w:val="decimal"/>
      <w:lvlRestart w:val="0"/>
      <w:pStyle w:val="3"/>
      <w:lvlText w:val="%1.%2.%3"/>
      <w:lvlJc w:val="left"/>
      <w:pPr>
        <w:tabs>
          <w:tab w:val="num" w:pos="1840"/>
        </w:tabs>
        <w:ind w:left="411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88"/>
        </w:tabs>
        <w:ind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00"/>
        </w:tabs>
        <w:ind w:left="1418" w:hanging="1418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800"/>
        </w:tabs>
        <w:ind w:left="1559" w:hanging="1559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60"/>
        </w:tabs>
        <w:ind w:left="1701" w:hanging="1701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520"/>
        </w:tabs>
        <w:ind w:left="1843" w:hanging="184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BB"/>
    <w:rsid w:val="00015F7B"/>
    <w:rsid w:val="00030866"/>
    <w:rsid w:val="0003393C"/>
    <w:rsid w:val="000421F0"/>
    <w:rsid w:val="00084E70"/>
    <w:rsid w:val="00091D49"/>
    <w:rsid w:val="0009734D"/>
    <w:rsid w:val="000C1C43"/>
    <w:rsid w:val="000C7A1B"/>
    <w:rsid w:val="000D0EDD"/>
    <w:rsid w:val="000E7670"/>
    <w:rsid w:val="000F3852"/>
    <w:rsid w:val="00115D6F"/>
    <w:rsid w:val="00154E78"/>
    <w:rsid w:val="001734CC"/>
    <w:rsid w:val="0017760F"/>
    <w:rsid w:val="001E78E7"/>
    <w:rsid w:val="00206A3A"/>
    <w:rsid w:val="002253A7"/>
    <w:rsid w:val="00225F57"/>
    <w:rsid w:val="0023613A"/>
    <w:rsid w:val="00240FCC"/>
    <w:rsid w:val="002458DB"/>
    <w:rsid w:val="00251439"/>
    <w:rsid w:val="00253678"/>
    <w:rsid w:val="00257AC7"/>
    <w:rsid w:val="00276B4F"/>
    <w:rsid w:val="00284C66"/>
    <w:rsid w:val="00303434"/>
    <w:rsid w:val="003164A4"/>
    <w:rsid w:val="00327AB2"/>
    <w:rsid w:val="003435EF"/>
    <w:rsid w:val="003671ED"/>
    <w:rsid w:val="0036749B"/>
    <w:rsid w:val="0038628F"/>
    <w:rsid w:val="00394068"/>
    <w:rsid w:val="003B2C93"/>
    <w:rsid w:val="003B62A1"/>
    <w:rsid w:val="003C5EA1"/>
    <w:rsid w:val="003D0221"/>
    <w:rsid w:val="003F3218"/>
    <w:rsid w:val="00420E56"/>
    <w:rsid w:val="0042509F"/>
    <w:rsid w:val="00435A2D"/>
    <w:rsid w:val="00441E0A"/>
    <w:rsid w:val="004570A3"/>
    <w:rsid w:val="00464980"/>
    <w:rsid w:val="004653E8"/>
    <w:rsid w:val="00470EEF"/>
    <w:rsid w:val="00473297"/>
    <w:rsid w:val="004901F4"/>
    <w:rsid w:val="00492ADD"/>
    <w:rsid w:val="0049759A"/>
    <w:rsid w:val="004C0B14"/>
    <w:rsid w:val="004C6AF7"/>
    <w:rsid w:val="004D1538"/>
    <w:rsid w:val="004E1FAB"/>
    <w:rsid w:val="004F2693"/>
    <w:rsid w:val="00527059"/>
    <w:rsid w:val="0054007A"/>
    <w:rsid w:val="00541AA1"/>
    <w:rsid w:val="005462EB"/>
    <w:rsid w:val="005526BE"/>
    <w:rsid w:val="00562DBB"/>
    <w:rsid w:val="00570C4F"/>
    <w:rsid w:val="0059490A"/>
    <w:rsid w:val="005C27D2"/>
    <w:rsid w:val="005C5C87"/>
    <w:rsid w:val="005E2B87"/>
    <w:rsid w:val="00603FD7"/>
    <w:rsid w:val="00620EE5"/>
    <w:rsid w:val="006234AC"/>
    <w:rsid w:val="00647CF9"/>
    <w:rsid w:val="00654DC8"/>
    <w:rsid w:val="00661B7B"/>
    <w:rsid w:val="00665EC6"/>
    <w:rsid w:val="0067563B"/>
    <w:rsid w:val="00683070"/>
    <w:rsid w:val="006A1C95"/>
    <w:rsid w:val="006D135E"/>
    <w:rsid w:val="006F1CF3"/>
    <w:rsid w:val="0070685A"/>
    <w:rsid w:val="00714A98"/>
    <w:rsid w:val="00720AD1"/>
    <w:rsid w:val="007261F0"/>
    <w:rsid w:val="00740A8A"/>
    <w:rsid w:val="00792965"/>
    <w:rsid w:val="00793930"/>
    <w:rsid w:val="007B4D95"/>
    <w:rsid w:val="007E7C37"/>
    <w:rsid w:val="007F1182"/>
    <w:rsid w:val="00811B7A"/>
    <w:rsid w:val="008520B0"/>
    <w:rsid w:val="00875F22"/>
    <w:rsid w:val="00886233"/>
    <w:rsid w:val="00886B53"/>
    <w:rsid w:val="008C2F6D"/>
    <w:rsid w:val="0090168E"/>
    <w:rsid w:val="009276E9"/>
    <w:rsid w:val="00930332"/>
    <w:rsid w:val="00945221"/>
    <w:rsid w:val="0095104B"/>
    <w:rsid w:val="00963BA9"/>
    <w:rsid w:val="00967E47"/>
    <w:rsid w:val="00974E0F"/>
    <w:rsid w:val="009B0A46"/>
    <w:rsid w:val="009B4F3A"/>
    <w:rsid w:val="009C6390"/>
    <w:rsid w:val="009D1FB3"/>
    <w:rsid w:val="009D2AE5"/>
    <w:rsid w:val="009F4D16"/>
    <w:rsid w:val="009F5BD2"/>
    <w:rsid w:val="00A10E31"/>
    <w:rsid w:val="00A26766"/>
    <w:rsid w:val="00A304D4"/>
    <w:rsid w:val="00A348A6"/>
    <w:rsid w:val="00A94997"/>
    <w:rsid w:val="00AE6138"/>
    <w:rsid w:val="00AE6242"/>
    <w:rsid w:val="00AE66F8"/>
    <w:rsid w:val="00AE6B03"/>
    <w:rsid w:val="00AF0922"/>
    <w:rsid w:val="00B1393C"/>
    <w:rsid w:val="00B14909"/>
    <w:rsid w:val="00B1523B"/>
    <w:rsid w:val="00B16CE7"/>
    <w:rsid w:val="00B2625E"/>
    <w:rsid w:val="00B34550"/>
    <w:rsid w:val="00B67153"/>
    <w:rsid w:val="00B82FDA"/>
    <w:rsid w:val="00B904C7"/>
    <w:rsid w:val="00BB2A86"/>
    <w:rsid w:val="00BB5FA6"/>
    <w:rsid w:val="00BC64FA"/>
    <w:rsid w:val="00BD4E84"/>
    <w:rsid w:val="00BE1958"/>
    <w:rsid w:val="00BF16A5"/>
    <w:rsid w:val="00BF1D32"/>
    <w:rsid w:val="00BF3D97"/>
    <w:rsid w:val="00C066E9"/>
    <w:rsid w:val="00C119AF"/>
    <w:rsid w:val="00C123B5"/>
    <w:rsid w:val="00C85498"/>
    <w:rsid w:val="00C96CB8"/>
    <w:rsid w:val="00CC4142"/>
    <w:rsid w:val="00CE3359"/>
    <w:rsid w:val="00D01FA5"/>
    <w:rsid w:val="00D06162"/>
    <w:rsid w:val="00D122EE"/>
    <w:rsid w:val="00D128C7"/>
    <w:rsid w:val="00D2360F"/>
    <w:rsid w:val="00D41796"/>
    <w:rsid w:val="00D44DDB"/>
    <w:rsid w:val="00D625B3"/>
    <w:rsid w:val="00D662B9"/>
    <w:rsid w:val="00D70272"/>
    <w:rsid w:val="00D72665"/>
    <w:rsid w:val="00D80D41"/>
    <w:rsid w:val="00D9395D"/>
    <w:rsid w:val="00DB5FD8"/>
    <w:rsid w:val="00DE2DE7"/>
    <w:rsid w:val="00DF4CC0"/>
    <w:rsid w:val="00DF7EF8"/>
    <w:rsid w:val="00E15423"/>
    <w:rsid w:val="00E4119A"/>
    <w:rsid w:val="00E5506E"/>
    <w:rsid w:val="00E55908"/>
    <w:rsid w:val="00E77C02"/>
    <w:rsid w:val="00EA71EB"/>
    <w:rsid w:val="00EE03D4"/>
    <w:rsid w:val="00EE1B4A"/>
    <w:rsid w:val="00EF2E8F"/>
    <w:rsid w:val="00EF7726"/>
    <w:rsid w:val="00F013C1"/>
    <w:rsid w:val="00F0140D"/>
    <w:rsid w:val="00F65261"/>
    <w:rsid w:val="00FB1334"/>
    <w:rsid w:val="00FB50C7"/>
    <w:rsid w:val="00FE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E2B87"/>
    <w:pPr>
      <w:keepNext/>
      <w:numPr>
        <w:numId w:val="1"/>
      </w:numPr>
      <w:spacing w:before="180" w:after="18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2">
    <w:name w:val="heading 2"/>
    <w:basedOn w:val="a"/>
    <w:next w:val="a"/>
    <w:link w:val="20"/>
    <w:qFormat/>
    <w:rsid w:val="005E2B87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5E2B87"/>
    <w:pPr>
      <w:keepNext/>
      <w:numPr>
        <w:ilvl w:val="2"/>
        <w:numId w:val="1"/>
      </w:numPr>
      <w:spacing w:before="60" w:after="6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5E2B87"/>
    <w:pPr>
      <w:keepNext/>
      <w:numPr>
        <w:ilvl w:val="3"/>
        <w:numId w:val="1"/>
      </w:numPr>
      <w:spacing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5E2B87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Calibri" w:eastAsia="Times New Roman" w:hAnsi="Calibri" w:cs="Calibri"/>
      <w:b/>
      <w:bCs/>
    </w:rPr>
  </w:style>
  <w:style w:type="paragraph" w:styleId="7">
    <w:name w:val="heading 7"/>
    <w:basedOn w:val="a"/>
    <w:next w:val="a"/>
    <w:link w:val="70"/>
    <w:qFormat/>
    <w:rsid w:val="005E2B87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Calibri" w:eastAsia="Times New Roman" w:hAnsi="Calibri" w:cs="Calibri"/>
      <w:sz w:val="24"/>
      <w:szCs w:val="24"/>
    </w:rPr>
  </w:style>
  <w:style w:type="paragraph" w:styleId="8">
    <w:name w:val="heading 8"/>
    <w:basedOn w:val="a"/>
    <w:next w:val="a"/>
    <w:link w:val="80"/>
    <w:qFormat/>
    <w:rsid w:val="005E2B87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Calibri" w:eastAsia="Times New Roman" w:hAnsi="Calibri" w:cs="Calibri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5E2B87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Cambria" w:eastAsia="Times New Roman" w:hAnsi="Cambria" w:cs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aa">
    <w:name w:val="Знак Знак Знак Знак Знак Знак Знак Знак Знак Знак"/>
    <w:basedOn w:val="a"/>
    <w:rsid w:val="00492ADD"/>
    <w:pPr>
      <w:spacing w:after="160" w:line="240" w:lineRule="exact"/>
      <w:ind w:firstLine="567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Title">
    <w:name w:val="ConsPlusTitle"/>
    <w:rsid w:val="00DE2D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4E1FA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E2B87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20">
    <w:name w:val="Заголовок 2 Знак"/>
    <w:basedOn w:val="a0"/>
    <w:link w:val="2"/>
    <w:rsid w:val="005E2B87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5E2B87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5E2B8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5E2B87"/>
    <w:rPr>
      <w:rFonts w:ascii="Calibri" w:eastAsia="Times New Roman" w:hAnsi="Calibri" w:cs="Calibri"/>
      <w:b/>
      <w:bCs/>
    </w:rPr>
  </w:style>
  <w:style w:type="character" w:customStyle="1" w:styleId="70">
    <w:name w:val="Заголовок 7 Знак"/>
    <w:basedOn w:val="a0"/>
    <w:link w:val="7"/>
    <w:rsid w:val="005E2B87"/>
    <w:rPr>
      <w:rFonts w:ascii="Calibri" w:eastAsia="Times New Roman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5E2B87"/>
    <w:rPr>
      <w:rFonts w:ascii="Calibri" w:eastAsia="Times New Roman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5E2B87"/>
    <w:rPr>
      <w:rFonts w:ascii="Cambria" w:eastAsia="Times New Roman" w:hAnsi="Cambria" w:cs="Cambria"/>
    </w:rPr>
  </w:style>
  <w:style w:type="paragraph" w:customStyle="1" w:styleId="Standard">
    <w:name w:val="Standard"/>
    <w:basedOn w:val="a"/>
    <w:rsid w:val="005E2B87"/>
    <w:pPr>
      <w:adjustRightInd w:val="0"/>
      <w:spacing w:after="0" w:line="240" w:lineRule="auto"/>
    </w:pPr>
    <w:rPr>
      <w:rFonts w:ascii="Times New Roman" w:eastAsia="SimSun1" w:hAnsi="Times New Roman" w:cs="Times New Roman"/>
      <w:sz w:val="24"/>
      <w:szCs w:val="20"/>
      <w:lang w:eastAsia="ru-RU"/>
    </w:rPr>
  </w:style>
  <w:style w:type="character" w:styleId="ab">
    <w:name w:val="Hyperlink"/>
    <w:rsid w:val="00D44DDB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E2B87"/>
    <w:pPr>
      <w:keepNext/>
      <w:numPr>
        <w:numId w:val="1"/>
      </w:numPr>
      <w:spacing w:before="180" w:after="18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2">
    <w:name w:val="heading 2"/>
    <w:basedOn w:val="a"/>
    <w:next w:val="a"/>
    <w:link w:val="20"/>
    <w:qFormat/>
    <w:rsid w:val="005E2B87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5E2B87"/>
    <w:pPr>
      <w:keepNext/>
      <w:numPr>
        <w:ilvl w:val="2"/>
        <w:numId w:val="1"/>
      </w:numPr>
      <w:spacing w:before="60" w:after="6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5E2B87"/>
    <w:pPr>
      <w:keepNext/>
      <w:numPr>
        <w:ilvl w:val="3"/>
        <w:numId w:val="1"/>
      </w:numPr>
      <w:spacing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5E2B87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Calibri" w:eastAsia="Times New Roman" w:hAnsi="Calibri" w:cs="Calibri"/>
      <w:b/>
      <w:bCs/>
    </w:rPr>
  </w:style>
  <w:style w:type="paragraph" w:styleId="7">
    <w:name w:val="heading 7"/>
    <w:basedOn w:val="a"/>
    <w:next w:val="a"/>
    <w:link w:val="70"/>
    <w:qFormat/>
    <w:rsid w:val="005E2B87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Calibri" w:eastAsia="Times New Roman" w:hAnsi="Calibri" w:cs="Calibri"/>
      <w:sz w:val="24"/>
      <w:szCs w:val="24"/>
    </w:rPr>
  </w:style>
  <w:style w:type="paragraph" w:styleId="8">
    <w:name w:val="heading 8"/>
    <w:basedOn w:val="a"/>
    <w:next w:val="a"/>
    <w:link w:val="80"/>
    <w:qFormat/>
    <w:rsid w:val="005E2B87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Calibri" w:eastAsia="Times New Roman" w:hAnsi="Calibri" w:cs="Calibri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5E2B87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Cambria" w:eastAsia="Times New Roman" w:hAnsi="Cambria" w:cs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aa">
    <w:name w:val="Знак Знак Знак Знак Знак Знак Знак Знак Знак Знак"/>
    <w:basedOn w:val="a"/>
    <w:rsid w:val="00492ADD"/>
    <w:pPr>
      <w:spacing w:after="160" w:line="240" w:lineRule="exact"/>
      <w:ind w:firstLine="567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Title">
    <w:name w:val="ConsPlusTitle"/>
    <w:rsid w:val="00DE2D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4E1FA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E2B87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20">
    <w:name w:val="Заголовок 2 Знак"/>
    <w:basedOn w:val="a0"/>
    <w:link w:val="2"/>
    <w:rsid w:val="005E2B87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5E2B87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5E2B8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5E2B87"/>
    <w:rPr>
      <w:rFonts w:ascii="Calibri" w:eastAsia="Times New Roman" w:hAnsi="Calibri" w:cs="Calibri"/>
      <w:b/>
      <w:bCs/>
    </w:rPr>
  </w:style>
  <w:style w:type="character" w:customStyle="1" w:styleId="70">
    <w:name w:val="Заголовок 7 Знак"/>
    <w:basedOn w:val="a0"/>
    <w:link w:val="7"/>
    <w:rsid w:val="005E2B87"/>
    <w:rPr>
      <w:rFonts w:ascii="Calibri" w:eastAsia="Times New Roman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5E2B87"/>
    <w:rPr>
      <w:rFonts w:ascii="Calibri" w:eastAsia="Times New Roman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5E2B87"/>
    <w:rPr>
      <w:rFonts w:ascii="Cambria" w:eastAsia="Times New Roman" w:hAnsi="Cambria" w:cs="Cambria"/>
    </w:rPr>
  </w:style>
  <w:style w:type="paragraph" w:customStyle="1" w:styleId="Standard">
    <w:name w:val="Standard"/>
    <w:basedOn w:val="a"/>
    <w:rsid w:val="005E2B87"/>
    <w:pPr>
      <w:adjustRightInd w:val="0"/>
      <w:spacing w:after="0" w:line="240" w:lineRule="auto"/>
    </w:pPr>
    <w:rPr>
      <w:rFonts w:ascii="Times New Roman" w:eastAsia="SimSun1" w:hAnsi="Times New Roman" w:cs="Times New Roman"/>
      <w:sz w:val="24"/>
      <w:szCs w:val="20"/>
      <w:lang w:eastAsia="ru-RU"/>
    </w:rPr>
  </w:style>
  <w:style w:type="character" w:styleId="ab">
    <w:name w:val="Hyperlink"/>
    <w:rsid w:val="00D44DD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F15D1-E5B8-4B4B-BF22-554A91BC8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2329</TotalTime>
  <Pages>3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77</cp:revision>
  <cp:lastPrinted>2021-02-19T13:12:00Z</cp:lastPrinted>
  <dcterms:created xsi:type="dcterms:W3CDTF">2018-01-09T07:18:00Z</dcterms:created>
  <dcterms:modified xsi:type="dcterms:W3CDTF">2021-02-19T13:16:00Z</dcterms:modified>
</cp:coreProperties>
</file>